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B5A1" w14:textId="2AF1E304" w:rsidR="00741DBE" w:rsidRPr="005A6F98" w:rsidRDefault="00741DBE" w:rsidP="00741DBE">
      <w:pPr>
        <w:ind w:left="1572"/>
        <w:jc w:val="right"/>
        <w:rPr>
          <w:b w:val="0"/>
          <w:sz w:val="24"/>
          <w:szCs w:val="24"/>
        </w:rPr>
      </w:pPr>
      <w:r w:rsidRPr="005A6F98">
        <w:rPr>
          <w:b w:val="0"/>
          <w:sz w:val="24"/>
          <w:szCs w:val="24"/>
        </w:rPr>
        <w:t>.</w:t>
      </w:r>
    </w:p>
    <w:p w14:paraId="1486A7ED" w14:textId="77777777" w:rsidR="00741DBE" w:rsidRPr="005A6F98" w:rsidRDefault="00741DBE" w:rsidP="004970A7">
      <w:pPr>
        <w:ind w:left="1572"/>
        <w:jc w:val="center"/>
        <w:rPr>
          <w:sz w:val="24"/>
          <w:szCs w:val="24"/>
        </w:rPr>
      </w:pPr>
    </w:p>
    <w:p w14:paraId="0CE4D8B0" w14:textId="30405D5F" w:rsidR="009656B5" w:rsidRPr="005A6F98" w:rsidRDefault="00B80691" w:rsidP="004970A7">
      <w:pPr>
        <w:ind w:left="15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по </w:t>
      </w:r>
      <w:r w:rsidR="008B5A60">
        <w:rPr>
          <w:sz w:val="24"/>
          <w:szCs w:val="24"/>
        </w:rPr>
        <w:t>Комплексу дополнительных</w:t>
      </w:r>
      <w:r w:rsidR="009656B5">
        <w:rPr>
          <w:sz w:val="24"/>
          <w:szCs w:val="24"/>
        </w:rPr>
        <w:t xml:space="preserve"> мер </w:t>
      </w:r>
    </w:p>
    <w:p w14:paraId="42598425" w14:textId="486BE631" w:rsidR="000743B7" w:rsidRPr="005A6F98" w:rsidRDefault="004970A7" w:rsidP="004970A7">
      <w:pPr>
        <w:ind w:left="1572"/>
        <w:jc w:val="center"/>
        <w:rPr>
          <w:sz w:val="24"/>
          <w:szCs w:val="24"/>
        </w:rPr>
      </w:pPr>
      <w:r w:rsidRPr="005A6F98">
        <w:rPr>
          <w:sz w:val="24"/>
          <w:szCs w:val="24"/>
        </w:rPr>
        <w:t>по пре</w:t>
      </w:r>
      <w:r w:rsidR="007B6BDD">
        <w:rPr>
          <w:sz w:val="24"/>
          <w:szCs w:val="24"/>
        </w:rPr>
        <w:t>дотвращению</w:t>
      </w:r>
      <w:r w:rsidRPr="005A6F98">
        <w:rPr>
          <w:sz w:val="24"/>
          <w:szCs w:val="24"/>
        </w:rPr>
        <w:t xml:space="preserve"> </w:t>
      </w:r>
      <w:r w:rsidR="00F15DEC" w:rsidRPr="005A6F98">
        <w:rPr>
          <w:sz w:val="24"/>
          <w:szCs w:val="24"/>
        </w:rPr>
        <w:t>суицидальн</w:t>
      </w:r>
      <w:r w:rsidR="00F15DEC">
        <w:rPr>
          <w:sz w:val="24"/>
          <w:szCs w:val="24"/>
        </w:rPr>
        <w:t xml:space="preserve">ого </w:t>
      </w:r>
      <w:r w:rsidR="00F15DEC" w:rsidRPr="005A6F98">
        <w:rPr>
          <w:sz w:val="24"/>
          <w:szCs w:val="24"/>
        </w:rPr>
        <w:t>поведения</w:t>
      </w:r>
      <w:r w:rsidR="007B6BDD">
        <w:rPr>
          <w:sz w:val="24"/>
          <w:szCs w:val="24"/>
        </w:rPr>
        <w:t xml:space="preserve"> </w:t>
      </w:r>
      <w:r w:rsidR="009656B5">
        <w:rPr>
          <w:sz w:val="24"/>
          <w:szCs w:val="24"/>
        </w:rPr>
        <w:t xml:space="preserve">среди </w:t>
      </w:r>
      <w:r w:rsidR="00F15DEC">
        <w:rPr>
          <w:sz w:val="24"/>
          <w:szCs w:val="24"/>
        </w:rPr>
        <w:t xml:space="preserve">несовершеннолетних, </w:t>
      </w:r>
      <w:r w:rsidR="00F15DEC" w:rsidRPr="005A6F98">
        <w:rPr>
          <w:sz w:val="24"/>
          <w:szCs w:val="24"/>
        </w:rPr>
        <w:t>профилактики</w:t>
      </w:r>
      <w:r w:rsidR="00F15DEC">
        <w:rPr>
          <w:sz w:val="24"/>
          <w:szCs w:val="24"/>
        </w:rPr>
        <w:t xml:space="preserve"> </w:t>
      </w:r>
      <w:r w:rsidR="00F15DEC" w:rsidRPr="005A6F98">
        <w:rPr>
          <w:sz w:val="24"/>
          <w:szCs w:val="24"/>
        </w:rPr>
        <w:t>жестокого</w:t>
      </w:r>
      <w:r w:rsidR="0033663E" w:rsidRPr="005A6F98">
        <w:rPr>
          <w:sz w:val="24"/>
          <w:szCs w:val="24"/>
        </w:rPr>
        <w:t xml:space="preserve"> обращения </w:t>
      </w:r>
      <w:r w:rsidR="004D54E9">
        <w:rPr>
          <w:sz w:val="24"/>
          <w:szCs w:val="24"/>
        </w:rPr>
        <w:t xml:space="preserve">с </w:t>
      </w:r>
      <w:r w:rsidR="00F15DEC">
        <w:rPr>
          <w:sz w:val="24"/>
          <w:szCs w:val="24"/>
        </w:rPr>
        <w:t xml:space="preserve">детьми, </w:t>
      </w:r>
      <w:r w:rsidR="00621D1C">
        <w:rPr>
          <w:sz w:val="24"/>
          <w:szCs w:val="24"/>
        </w:rPr>
        <w:t xml:space="preserve">состоящих на сопровождении в отделении помощи семье и детям </w:t>
      </w:r>
    </w:p>
    <w:p w14:paraId="7F2F5FB9" w14:textId="6E6AB9CB" w:rsidR="00533B77" w:rsidRDefault="000743B7" w:rsidP="004970A7">
      <w:pPr>
        <w:ind w:left="1572"/>
        <w:jc w:val="center"/>
        <w:rPr>
          <w:sz w:val="24"/>
          <w:szCs w:val="24"/>
        </w:rPr>
      </w:pPr>
      <w:r w:rsidRPr="005A6F98">
        <w:rPr>
          <w:sz w:val="24"/>
          <w:szCs w:val="24"/>
        </w:rPr>
        <w:t xml:space="preserve"> ОГБУ «Управлени</w:t>
      </w:r>
      <w:r w:rsidR="00CE5059" w:rsidRPr="005A6F98">
        <w:rPr>
          <w:sz w:val="24"/>
          <w:szCs w:val="24"/>
        </w:rPr>
        <w:t>я</w:t>
      </w:r>
      <w:r w:rsidRPr="005A6F98">
        <w:rPr>
          <w:sz w:val="24"/>
          <w:szCs w:val="24"/>
        </w:rPr>
        <w:t xml:space="preserve"> социальной защиты и социального обслуживания населения</w:t>
      </w:r>
      <w:r w:rsidR="00CE5059" w:rsidRPr="005A6F98">
        <w:rPr>
          <w:sz w:val="24"/>
          <w:szCs w:val="24"/>
        </w:rPr>
        <w:t xml:space="preserve"> по Ольхонскому району</w:t>
      </w:r>
      <w:r w:rsidRPr="005A6F98">
        <w:rPr>
          <w:sz w:val="24"/>
          <w:szCs w:val="24"/>
        </w:rPr>
        <w:t>»</w:t>
      </w:r>
    </w:p>
    <w:p w14:paraId="78F1847D" w14:textId="4CF5E26C" w:rsidR="00B16213" w:rsidRPr="005A6F98" w:rsidRDefault="00C60A0D" w:rsidP="004970A7">
      <w:pPr>
        <w:ind w:left="15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первое полугодие </w:t>
      </w:r>
      <w:r w:rsidR="00BE63C3">
        <w:rPr>
          <w:sz w:val="24"/>
          <w:szCs w:val="24"/>
        </w:rPr>
        <w:t>2024г.</w:t>
      </w: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2268"/>
        <w:gridCol w:w="6634"/>
      </w:tblGrid>
      <w:tr w:rsidR="002A6CBE" w:rsidRPr="005A506E" w14:paraId="4F63DD51" w14:textId="77777777" w:rsidTr="0057507E">
        <w:trPr>
          <w:trHeight w:val="447"/>
        </w:trPr>
        <w:tc>
          <w:tcPr>
            <w:tcW w:w="710" w:type="dxa"/>
            <w:tcBorders>
              <w:bottom w:val="single" w:sz="4" w:space="0" w:color="auto"/>
            </w:tcBorders>
          </w:tcPr>
          <w:p w14:paraId="61D52B71" w14:textId="77777777" w:rsidR="00154F0F" w:rsidRPr="005A506E" w:rsidRDefault="00154F0F" w:rsidP="006A3783">
            <w:pPr>
              <w:ind w:left="0" w:firstLine="0"/>
              <w:jc w:val="center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t>№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9F08436" w14:textId="77777777" w:rsidR="00154F0F" w:rsidRDefault="00154F0F" w:rsidP="00A05BFD">
            <w:pPr>
              <w:ind w:left="0" w:firstLine="0"/>
              <w:jc w:val="center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t>Наименование мероприятий</w:t>
            </w:r>
          </w:p>
          <w:p w14:paraId="2B0CF69E" w14:textId="77777777" w:rsidR="00154F0F" w:rsidRPr="005A506E" w:rsidRDefault="00154F0F" w:rsidP="00A05BFD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B5DCD90" w14:textId="77777777" w:rsidR="00154F0F" w:rsidRPr="005A506E" w:rsidRDefault="00154F0F" w:rsidP="00861190">
            <w:pPr>
              <w:ind w:left="180" w:hanging="180"/>
              <w:jc w:val="center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t>Сроки исполнения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</w:tcBorders>
          </w:tcPr>
          <w:p w14:paraId="48A3CFB3" w14:textId="77777777" w:rsidR="00154F0F" w:rsidRPr="005A506E" w:rsidRDefault="00773875" w:rsidP="00A05BFD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Мероприятия</w:t>
            </w:r>
          </w:p>
        </w:tc>
      </w:tr>
      <w:tr w:rsidR="002A6CBE" w:rsidRPr="005A506E" w14:paraId="72111C21" w14:textId="77777777" w:rsidTr="0057507E">
        <w:trPr>
          <w:trHeight w:val="870"/>
        </w:trPr>
        <w:tc>
          <w:tcPr>
            <w:tcW w:w="710" w:type="dxa"/>
            <w:tcBorders>
              <w:bottom w:val="single" w:sz="4" w:space="0" w:color="auto"/>
            </w:tcBorders>
          </w:tcPr>
          <w:p w14:paraId="452E5DB8" w14:textId="77777777" w:rsidR="00154F0F" w:rsidRPr="005A506E" w:rsidRDefault="00154F0F">
            <w:pPr>
              <w:ind w:left="0" w:firstLine="0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t>1.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ECE27E6" w14:textId="4BC9E846" w:rsidR="00006095" w:rsidRDefault="00006095" w:rsidP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Организация внеплановой диагностики психоэмоционального состояния:</w:t>
            </w:r>
          </w:p>
          <w:p w14:paraId="1BE0A50A" w14:textId="7D02822B" w:rsidR="00AB346D" w:rsidRDefault="00AB346D" w:rsidP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Подопечных детей, проживающих в замещающих семьях, состоящих на сопровождении в ОГУСО (управления социальной защиты и социального обслуживания), в структуре которых созданы отделения сопровождения замещающих семей, отделения помощи семье и детям;</w:t>
            </w:r>
          </w:p>
          <w:p w14:paraId="65DD640A" w14:textId="4CF8774A" w:rsidR="006D10B7" w:rsidRDefault="00006095" w:rsidP="0000609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Детей проживающих в семьях, состоящих в банке данных Иркутской области о семьях и несовершеннолетних, находящихся </w:t>
            </w:r>
            <w:r w:rsidR="00154F0F" w:rsidRPr="005A506E">
              <w:rPr>
                <w:b w:val="0"/>
                <w:sz w:val="22"/>
              </w:rPr>
              <w:t xml:space="preserve"> </w:t>
            </w:r>
            <w:r w:rsidR="00774D35">
              <w:rPr>
                <w:b w:val="0"/>
                <w:sz w:val="22"/>
              </w:rPr>
              <w:t>в социально опасном положении</w:t>
            </w:r>
            <w:r>
              <w:rPr>
                <w:b w:val="0"/>
                <w:sz w:val="22"/>
              </w:rPr>
              <w:t xml:space="preserve">, в отношении которых  </w:t>
            </w:r>
            <w:r w:rsidR="00774D35">
              <w:rPr>
                <w:b w:val="0"/>
                <w:sz w:val="22"/>
              </w:rPr>
              <w:t xml:space="preserve">учреждение </w:t>
            </w:r>
            <w:r>
              <w:rPr>
                <w:b w:val="0"/>
                <w:sz w:val="22"/>
              </w:rPr>
              <w:t xml:space="preserve"> является ответственным исполнителем по индивидуально-профилактической работе </w:t>
            </w:r>
            <w:r w:rsidR="00F14B94">
              <w:rPr>
                <w:b w:val="0"/>
                <w:sz w:val="22"/>
              </w:rPr>
              <w:t xml:space="preserve">(далее ИПР) </w:t>
            </w:r>
            <w:r>
              <w:rPr>
                <w:b w:val="0"/>
                <w:sz w:val="22"/>
              </w:rPr>
              <w:t xml:space="preserve">в соответствии 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</w:t>
            </w:r>
            <w:r w:rsidR="005762A2">
              <w:rPr>
                <w:b w:val="0"/>
                <w:sz w:val="22"/>
              </w:rPr>
              <w:t xml:space="preserve">(или) </w:t>
            </w:r>
            <w:r>
              <w:rPr>
                <w:b w:val="0"/>
                <w:sz w:val="22"/>
              </w:rPr>
              <w:t xml:space="preserve">несовершеннолетних, находящихся в социально опасном положении, утвержденному постановлением комиссии по делам </w:t>
            </w:r>
            <w:r w:rsidR="00C47911">
              <w:rPr>
                <w:b w:val="0"/>
                <w:sz w:val="22"/>
              </w:rPr>
              <w:t>несовершеннолетних и защите их прав Иркутской области от 30 декабря 2015 года №10 (далее – Порядок);</w:t>
            </w:r>
          </w:p>
          <w:p w14:paraId="7953CA64" w14:textId="77777777" w:rsidR="00C47911" w:rsidRPr="005A506E" w:rsidRDefault="00C47911" w:rsidP="00F154EE">
            <w:pPr>
              <w:ind w:left="0" w:firstLine="0"/>
              <w:rPr>
                <w:sz w:val="22"/>
              </w:rPr>
            </w:pPr>
            <w:r>
              <w:rPr>
                <w:b w:val="0"/>
                <w:sz w:val="22"/>
              </w:rPr>
              <w:t xml:space="preserve">- детей, проживающих в семьях, находящихся в трудной жизненной ситуации, состоящих на сопровождении в </w:t>
            </w:r>
            <w:r w:rsidR="00F154EE">
              <w:rPr>
                <w:b w:val="0"/>
                <w:sz w:val="22"/>
              </w:rPr>
              <w:t>учреждении</w:t>
            </w:r>
            <w:r>
              <w:rPr>
                <w:b w:val="0"/>
                <w:sz w:val="22"/>
              </w:rPr>
              <w:t>;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E885AB6" w14:textId="59CDBEAF" w:rsidR="00154F0F" w:rsidRPr="007259FC" w:rsidRDefault="003F586F" w:rsidP="00D072FF">
            <w:pPr>
              <w:ind w:left="2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не реже 1 раза в полугодие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</w:tcBorders>
          </w:tcPr>
          <w:p w14:paraId="700CBFAC" w14:textId="00FB119C" w:rsidR="00FA5218" w:rsidRDefault="0012374C" w:rsidP="0077387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12374C">
              <w:rPr>
                <w:b w:val="0"/>
                <w:sz w:val="24"/>
                <w:szCs w:val="24"/>
              </w:rPr>
              <w:t xml:space="preserve">ыли </w:t>
            </w:r>
            <w:r w:rsidR="008F1DC7" w:rsidRPr="0012374C">
              <w:rPr>
                <w:b w:val="0"/>
                <w:sz w:val="24"/>
                <w:szCs w:val="24"/>
              </w:rPr>
              <w:t>проведены диагностики с несовершеннолетними детьми,</w:t>
            </w:r>
            <w:r w:rsidRPr="0012374C">
              <w:rPr>
                <w:b w:val="0"/>
                <w:sz w:val="24"/>
                <w:szCs w:val="24"/>
              </w:rPr>
              <w:t xml:space="preserve"> состоящими на сопровождении в отделени</w:t>
            </w:r>
            <w:r>
              <w:rPr>
                <w:b w:val="0"/>
                <w:sz w:val="24"/>
                <w:szCs w:val="24"/>
              </w:rPr>
              <w:t>и помощи семье и детям</w:t>
            </w:r>
            <w:r w:rsidR="00E075B3">
              <w:rPr>
                <w:b w:val="0"/>
                <w:sz w:val="24"/>
                <w:szCs w:val="24"/>
              </w:rPr>
              <w:t xml:space="preserve"> </w:t>
            </w:r>
            <w:r w:rsidR="006D0802">
              <w:rPr>
                <w:b w:val="0"/>
                <w:sz w:val="24"/>
                <w:szCs w:val="24"/>
              </w:rPr>
              <w:t>и замещающих семей</w:t>
            </w:r>
            <w:r>
              <w:rPr>
                <w:b w:val="0"/>
                <w:sz w:val="24"/>
                <w:szCs w:val="24"/>
              </w:rPr>
              <w:t>:</w:t>
            </w:r>
          </w:p>
          <w:p w14:paraId="3422153B" w14:textId="65600992" w:rsidR="00FA5218" w:rsidRDefault="00FA5218" w:rsidP="0077387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- Цветовой тест </w:t>
            </w:r>
            <w:proofErr w:type="spellStart"/>
            <w:r>
              <w:rPr>
                <w:b w:val="0"/>
                <w:sz w:val="22"/>
              </w:rPr>
              <w:t>Люшера</w:t>
            </w:r>
            <w:proofErr w:type="spellEnd"/>
            <w:r>
              <w:rPr>
                <w:b w:val="0"/>
                <w:sz w:val="22"/>
              </w:rPr>
              <w:t xml:space="preserve">, Семейная </w:t>
            </w:r>
            <w:proofErr w:type="spellStart"/>
            <w:r>
              <w:rPr>
                <w:b w:val="0"/>
                <w:sz w:val="22"/>
              </w:rPr>
              <w:t>социограмма</w:t>
            </w:r>
            <w:proofErr w:type="spellEnd"/>
            <w:r>
              <w:rPr>
                <w:b w:val="0"/>
                <w:sz w:val="22"/>
              </w:rPr>
              <w:t xml:space="preserve">, самооценка психических состояний </w:t>
            </w:r>
            <w:proofErr w:type="spellStart"/>
            <w:r w:rsidR="00770CFA">
              <w:rPr>
                <w:b w:val="0"/>
                <w:sz w:val="22"/>
              </w:rPr>
              <w:t>Айзенка</w:t>
            </w:r>
            <w:proofErr w:type="spellEnd"/>
            <w:r w:rsidR="00770CFA">
              <w:rPr>
                <w:b w:val="0"/>
                <w:sz w:val="22"/>
              </w:rPr>
              <w:t>, рисуночный</w:t>
            </w:r>
            <w:r w:rsidR="00524CEE" w:rsidRPr="00524CEE">
              <w:rPr>
                <w:b w:val="0"/>
                <w:sz w:val="22"/>
              </w:rPr>
              <w:t xml:space="preserve"> тест «Моя семья», «Человек под дождем»,</w:t>
            </w:r>
          </w:p>
          <w:p w14:paraId="1A955A11" w14:textId="77777777" w:rsidR="00DC43D6" w:rsidRDefault="00DC43D6" w:rsidP="00773875">
            <w:pPr>
              <w:ind w:left="0" w:firstLine="0"/>
              <w:rPr>
                <w:b w:val="0"/>
                <w:sz w:val="22"/>
              </w:rPr>
            </w:pPr>
          </w:p>
          <w:p w14:paraId="6EAD0BA6" w14:textId="7536FE62" w:rsidR="00DC43D6" w:rsidRDefault="008F1DC7" w:rsidP="0077387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Обследовано 16</w:t>
            </w:r>
            <w:r w:rsidR="0037176D">
              <w:rPr>
                <w:b w:val="0"/>
                <w:sz w:val="22"/>
              </w:rPr>
              <w:t xml:space="preserve">  </w:t>
            </w:r>
            <w:r w:rsidR="0012374C">
              <w:rPr>
                <w:b w:val="0"/>
                <w:sz w:val="22"/>
              </w:rPr>
              <w:t xml:space="preserve"> детей, в т.ч. </w:t>
            </w:r>
            <w:r w:rsidR="00DC43D6">
              <w:rPr>
                <w:b w:val="0"/>
                <w:sz w:val="22"/>
              </w:rPr>
              <w:t xml:space="preserve">СОП </w:t>
            </w:r>
            <w:r w:rsidR="00770CFA">
              <w:rPr>
                <w:b w:val="0"/>
                <w:sz w:val="22"/>
              </w:rPr>
              <w:t xml:space="preserve">– </w:t>
            </w:r>
            <w:r w:rsidR="00621392">
              <w:rPr>
                <w:b w:val="0"/>
                <w:sz w:val="22"/>
              </w:rPr>
              <w:t>1</w:t>
            </w:r>
            <w:r w:rsidR="00770CFA">
              <w:rPr>
                <w:b w:val="0"/>
                <w:sz w:val="22"/>
              </w:rPr>
              <w:t>3</w:t>
            </w:r>
            <w:r w:rsidR="0012374C">
              <w:rPr>
                <w:b w:val="0"/>
                <w:sz w:val="22"/>
              </w:rPr>
              <w:t xml:space="preserve">, </w:t>
            </w:r>
            <w:r w:rsidR="00DC43D6">
              <w:rPr>
                <w:b w:val="0"/>
                <w:sz w:val="22"/>
              </w:rPr>
              <w:t xml:space="preserve">ТЖС </w:t>
            </w:r>
            <w:r w:rsidR="006F40E6">
              <w:rPr>
                <w:b w:val="0"/>
                <w:sz w:val="22"/>
              </w:rPr>
              <w:t>–</w:t>
            </w:r>
            <w:r w:rsidR="00364BCB" w:rsidRPr="00AB6D3A">
              <w:rPr>
                <w:b w:val="0"/>
                <w:sz w:val="22"/>
              </w:rPr>
              <w:t xml:space="preserve"> </w:t>
            </w:r>
            <w:r w:rsidR="00621392">
              <w:rPr>
                <w:b w:val="0"/>
                <w:sz w:val="22"/>
              </w:rPr>
              <w:t>3</w:t>
            </w:r>
            <w:r w:rsidR="00DC43D6">
              <w:rPr>
                <w:b w:val="0"/>
                <w:sz w:val="22"/>
              </w:rPr>
              <w:t xml:space="preserve"> </w:t>
            </w:r>
          </w:p>
          <w:p w14:paraId="7FA4D876" w14:textId="77777777" w:rsidR="00773875" w:rsidRPr="00861190" w:rsidRDefault="00773875" w:rsidP="00773875">
            <w:pPr>
              <w:ind w:left="0" w:firstLine="0"/>
              <w:rPr>
                <w:b w:val="0"/>
                <w:sz w:val="22"/>
              </w:rPr>
            </w:pPr>
          </w:p>
        </w:tc>
      </w:tr>
      <w:tr w:rsidR="002A6CBE" w:rsidRPr="005A506E" w14:paraId="22F061F8" w14:textId="77777777" w:rsidTr="0057507E">
        <w:trPr>
          <w:trHeight w:val="1641"/>
        </w:trPr>
        <w:tc>
          <w:tcPr>
            <w:tcW w:w="710" w:type="dxa"/>
          </w:tcPr>
          <w:p w14:paraId="1571022C" w14:textId="77777777" w:rsidR="00154F0F" w:rsidRPr="005A506E" w:rsidRDefault="00154F0F">
            <w:pPr>
              <w:ind w:left="0" w:firstLine="0"/>
              <w:rPr>
                <w:b w:val="0"/>
                <w:sz w:val="22"/>
              </w:rPr>
            </w:pPr>
            <w:r w:rsidRPr="005A506E">
              <w:rPr>
                <w:b w:val="0"/>
                <w:sz w:val="22"/>
              </w:rPr>
              <w:lastRenderedPageBreak/>
              <w:t>2</w:t>
            </w:r>
            <w:r w:rsidR="00BB5FC5">
              <w:rPr>
                <w:b w:val="0"/>
                <w:sz w:val="22"/>
              </w:rPr>
              <w:t>.</w:t>
            </w:r>
          </w:p>
        </w:tc>
        <w:tc>
          <w:tcPr>
            <w:tcW w:w="5811" w:type="dxa"/>
          </w:tcPr>
          <w:p w14:paraId="2B6CFFEB" w14:textId="38B9E3D2" w:rsidR="00154F0F" w:rsidRPr="00BB5FC5" w:rsidRDefault="00832ABC" w:rsidP="00705B7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Закрепление за подопечными в возрасте от 10 лет, </w:t>
            </w:r>
            <w:r w:rsidR="00503B41">
              <w:rPr>
                <w:b w:val="0"/>
                <w:sz w:val="22"/>
              </w:rPr>
              <w:t>детьми,</w:t>
            </w:r>
            <w:r>
              <w:rPr>
                <w:b w:val="0"/>
                <w:sz w:val="22"/>
              </w:rPr>
              <w:t xml:space="preserve"> находящи</w:t>
            </w:r>
            <w:r w:rsidR="00705B79">
              <w:rPr>
                <w:b w:val="0"/>
                <w:sz w:val="22"/>
              </w:rPr>
              <w:t>мися</w:t>
            </w:r>
            <w:r>
              <w:rPr>
                <w:b w:val="0"/>
                <w:sz w:val="22"/>
              </w:rPr>
              <w:t xml:space="preserve"> в СОП, в отношении которых </w:t>
            </w:r>
            <w:r w:rsidR="00497F9D">
              <w:rPr>
                <w:b w:val="0"/>
                <w:sz w:val="22"/>
              </w:rPr>
              <w:t>учреждение</w:t>
            </w:r>
            <w:r>
              <w:rPr>
                <w:b w:val="0"/>
                <w:sz w:val="22"/>
              </w:rPr>
              <w:t xml:space="preserve"> является ответственным исполнителем, специалиста-куратора в целях своевременной организации помощи при возникновении проблем в семье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FA29B1D" w14:textId="0F8700DE" w:rsidR="00832ABC" w:rsidRDefault="00832ABC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 истечению 14 дней со дня приема на социальное сопровождение</w:t>
            </w:r>
          </w:p>
          <w:p w14:paraId="6C25589C" w14:textId="77777777" w:rsidR="00832ABC" w:rsidRDefault="00832ABC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семей</w:t>
            </w:r>
          </w:p>
          <w:p w14:paraId="6FC557E6" w14:textId="77777777" w:rsidR="00265602" w:rsidRDefault="00265602" w:rsidP="00D072FF">
            <w:pPr>
              <w:ind w:left="0" w:firstLine="0"/>
              <w:jc w:val="center"/>
              <w:rPr>
                <w:b w:val="0"/>
                <w:sz w:val="22"/>
              </w:rPr>
            </w:pPr>
          </w:p>
          <w:p w14:paraId="00C9FCE2" w14:textId="77777777" w:rsidR="00154F0F" w:rsidRPr="00BB5FC5" w:rsidRDefault="00832ABC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5FF713FC" w14:textId="77777777" w:rsidR="00E82982" w:rsidRDefault="00E82982" w:rsidP="00D072FF">
            <w:pPr>
              <w:ind w:left="0" w:firstLine="0"/>
              <w:jc w:val="center"/>
              <w:rPr>
                <w:b w:val="0"/>
                <w:sz w:val="22"/>
              </w:rPr>
            </w:pPr>
          </w:p>
          <w:p w14:paraId="24C698FF" w14:textId="767CDB5C" w:rsidR="00861190" w:rsidRDefault="00A645F6" w:rsidP="00E82982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- </w:t>
            </w:r>
            <w:r w:rsidR="0028544D">
              <w:rPr>
                <w:b w:val="0"/>
                <w:sz w:val="22"/>
              </w:rPr>
              <w:t>отделени</w:t>
            </w:r>
            <w:r>
              <w:rPr>
                <w:b w:val="0"/>
                <w:sz w:val="22"/>
              </w:rPr>
              <w:t>е</w:t>
            </w:r>
            <w:r w:rsidR="0028544D">
              <w:rPr>
                <w:b w:val="0"/>
                <w:sz w:val="22"/>
              </w:rPr>
              <w:t xml:space="preserve"> помощи семье и детям: </w:t>
            </w:r>
            <w:r w:rsidR="0087116B">
              <w:rPr>
                <w:b w:val="0"/>
                <w:sz w:val="22"/>
              </w:rPr>
              <w:t>4</w:t>
            </w:r>
            <w:r w:rsidR="00E82982">
              <w:rPr>
                <w:b w:val="0"/>
                <w:sz w:val="22"/>
              </w:rPr>
              <w:t xml:space="preserve"> - </w:t>
            </w:r>
            <w:r w:rsidR="0028544D">
              <w:rPr>
                <w:b w:val="0"/>
                <w:sz w:val="22"/>
              </w:rPr>
              <w:t>с</w:t>
            </w:r>
            <w:r w:rsidR="007130C7">
              <w:rPr>
                <w:b w:val="0"/>
                <w:sz w:val="22"/>
              </w:rPr>
              <w:t>пециалист</w:t>
            </w:r>
            <w:r w:rsidR="00103F38">
              <w:rPr>
                <w:b w:val="0"/>
                <w:sz w:val="22"/>
              </w:rPr>
              <w:t>а</w:t>
            </w:r>
            <w:r w:rsidR="007130C7">
              <w:rPr>
                <w:b w:val="0"/>
                <w:sz w:val="22"/>
              </w:rPr>
              <w:t xml:space="preserve"> по социальной работе, </w:t>
            </w:r>
            <w:r w:rsidR="00E82982">
              <w:rPr>
                <w:b w:val="0"/>
                <w:sz w:val="22"/>
              </w:rPr>
              <w:t xml:space="preserve">1 </w:t>
            </w:r>
            <w:r w:rsidR="0028544D">
              <w:rPr>
                <w:b w:val="0"/>
                <w:sz w:val="22"/>
              </w:rPr>
              <w:t>–</w:t>
            </w:r>
            <w:r w:rsidR="00E82982">
              <w:rPr>
                <w:b w:val="0"/>
                <w:sz w:val="22"/>
              </w:rPr>
              <w:t xml:space="preserve"> </w:t>
            </w:r>
            <w:r w:rsidR="007130C7">
              <w:rPr>
                <w:b w:val="0"/>
                <w:sz w:val="22"/>
              </w:rPr>
              <w:t>психолог</w:t>
            </w:r>
            <w:r w:rsidR="0028544D">
              <w:rPr>
                <w:b w:val="0"/>
                <w:sz w:val="22"/>
              </w:rPr>
              <w:t>;</w:t>
            </w:r>
          </w:p>
          <w:p w14:paraId="4087A040" w14:textId="71DE4CF2" w:rsidR="00A645F6" w:rsidRDefault="00A645F6" w:rsidP="00E82982">
            <w:pPr>
              <w:ind w:left="0" w:firstLine="0"/>
              <w:rPr>
                <w:b w:val="0"/>
                <w:sz w:val="22"/>
              </w:rPr>
            </w:pPr>
          </w:p>
          <w:p w14:paraId="1EFCC6A8" w14:textId="77777777" w:rsidR="00A645F6" w:rsidRDefault="00A645F6" w:rsidP="00E82982">
            <w:pPr>
              <w:ind w:left="0" w:firstLine="0"/>
              <w:rPr>
                <w:b w:val="0"/>
                <w:sz w:val="22"/>
              </w:rPr>
            </w:pPr>
          </w:p>
          <w:p w14:paraId="71E82389" w14:textId="77777777" w:rsidR="00705B79" w:rsidRDefault="00705B79" w:rsidP="00396C29">
            <w:pPr>
              <w:ind w:left="0" w:firstLine="0"/>
              <w:rPr>
                <w:b w:val="0"/>
                <w:sz w:val="22"/>
              </w:rPr>
            </w:pPr>
          </w:p>
          <w:p w14:paraId="71A821BF" w14:textId="77777777" w:rsidR="00396C29" w:rsidRDefault="00396C29" w:rsidP="00396C29">
            <w:pPr>
              <w:ind w:left="0" w:firstLine="0"/>
              <w:rPr>
                <w:b w:val="0"/>
                <w:sz w:val="22"/>
              </w:rPr>
            </w:pPr>
          </w:p>
          <w:p w14:paraId="5A239AA4" w14:textId="77777777" w:rsidR="00E82982" w:rsidRPr="00861190" w:rsidRDefault="00E82982" w:rsidP="0028544D">
            <w:pPr>
              <w:ind w:left="0" w:firstLine="0"/>
              <w:rPr>
                <w:b w:val="0"/>
                <w:sz w:val="22"/>
              </w:rPr>
            </w:pPr>
          </w:p>
        </w:tc>
      </w:tr>
      <w:tr w:rsidR="00BB5FC5" w:rsidRPr="005A506E" w14:paraId="15781F27" w14:textId="77777777" w:rsidTr="0057507E">
        <w:tc>
          <w:tcPr>
            <w:tcW w:w="710" w:type="dxa"/>
          </w:tcPr>
          <w:p w14:paraId="7AEB1925" w14:textId="77777777" w:rsidR="00BB5FC5" w:rsidRPr="005A506E" w:rsidRDefault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tcW w:w="5811" w:type="dxa"/>
          </w:tcPr>
          <w:p w14:paraId="2830872B" w14:textId="75E5E8D1" w:rsidR="00BB5FC5" w:rsidRPr="00C23AA1" w:rsidRDefault="00CA6142" w:rsidP="00F14B94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Информирование </w:t>
            </w:r>
            <w:r w:rsidR="00DD2E2D">
              <w:rPr>
                <w:b w:val="0"/>
                <w:sz w:val="22"/>
              </w:rPr>
              <w:t>под роспись</w:t>
            </w:r>
            <w:r w:rsidR="00C23AA1" w:rsidRPr="00C23AA1">
              <w:rPr>
                <w:b w:val="0"/>
                <w:sz w:val="22"/>
              </w:rPr>
              <w:t xml:space="preserve"> родителей несовершеннолетних о результатах психологической диагностики детей с указанием </w:t>
            </w:r>
            <w:r w:rsidR="00695CA4">
              <w:rPr>
                <w:b w:val="0"/>
                <w:sz w:val="22"/>
              </w:rPr>
              <w:t xml:space="preserve">конкретных </w:t>
            </w:r>
            <w:r w:rsidR="00C23AA1" w:rsidRPr="00C23AA1">
              <w:rPr>
                <w:b w:val="0"/>
                <w:sz w:val="22"/>
              </w:rPr>
              <w:t>рекомендаций</w:t>
            </w:r>
            <w:r w:rsidR="00695CA4">
              <w:rPr>
                <w:b w:val="0"/>
                <w:sz w:val="22"/>
              </w:rPr>
              <w:t xml:space="preserve"> и сроков их исполнения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8BE57A8" w14:textId="77777777" w:rsidR="00BB5FC5" w:rsidRPr="00C23AA1" w:rsidRDefault="00D072FF" w:rsidP="00695CA4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течение</w:t>
            </w:r>
            <w:r w:rsidR="00695CA4">
              <w:rPr>
                <w:b w:val="0"/>
                <w:sz w:val="22"/>
              </w:rPr>
              <w:t xml:space="preserve"> 3</w:t>
            </w:r>
            <w:r w:rsidR="00C23AA1" w:rsidRPr="00C23AA1">
              <w:rPr>
                <w:b w:val="0"/>
                <w:sz w:val="22"/>
              </w:rPr>
              <w:t xml:space="preserve"> рабочих дней с момента подготовки заключения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4D8C2BC6" w14:textId="0988F7B3" w:rsidR="00583127" w:rsidRPr="00861190" w:rsidRDefault="00BF6BCC" w:rsidP="00F74F8D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Психолог информирует под роспись родителей, </w:t>
            </w:r>
            <w:r w:rsidRPr="00C23AA1">
              <w:rPr>
                <w:b w:val="0"/>
                <w:sz w:val="22"/>
              </w:rPr>
              <w:t xml:space="preserve">о результатах психологической диагностики детей </w:t>
            </w:r>
            <w:r>
              <w:rPr>
                <w:b w:val="0"/>
                <w:sz w:val="22"/>
              </w:rPr>
              <w:t>с указанием рекомендаций</w:t>
            </w:r>
            <w:r w:rsidR="00F74F8D">
              <w:rPr>
                <w:b w:val="0"/>
                <w:sz w:val="22"/>
              </w:rPr>
              <w:t>.</w:t>
            </w:r>
          </w:p>
        </w:tc>
      </w:tr>
      <w:tr w:rsidR="00BB5FC5" w:rsidRPr="005A506E" w14:paraId="45871167" w14:textId="77777777" w:rsidTr="0057507E">
        <w:tc>
          <w:tcPr>
            <w:tcW w:w="710" w:type="dxa"/>
          </w:tcPr>
          <w:p w14:paraId="3C4FD4F0" w14:textId="77777777" w:rsidR="00BB5FC5" w:rsidRPr="005A506E" w:rsidRDefault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</w:t>
            </w:r>
          </w:p>
        </w:tc>
        <w:tc>
          <w:tcPr>
            <w:tcW w:w="5811" w:type="dxa"/>
          </w:tcPr>
          <w:p w14:paraId="5DA8D6C0" w14:textId="77777777" w:rsidR="00BB5FC5" w:rsidRPr="00607C7D" w:rsidRDefault="00607C7D" w:rsidP="00F14B94">
            <w:pPr>
              <w:widowControl w:val="0"/>
              <w:suppressLineNumbers/>
              <w:suppressAutoHyphens/>
              <w:spacing w:line="240" w:lineRule="auto"/>
              <w:ind w:left="0" w:firstLine="0"/>
              <w:rPr>
                <w:b w:val="0"/>
                <w:sz w:val="22"/>
              </w:rPr>
            </w:pPr>
            <w:r w:rsidRPr="00607C7D">
              <w:rPr>
                <w:b w:val="0"/>
                <w:sz w:val="22"/>
              </w:rPr>
              <w:t>Обеспечение еженедельной связи (посредством личного общения, в исключительных сл</w:t>
            </w:r>
            <w:r>
              <w:rPr>
                <w:b w:val="0"/>
                <w:sz w:val="22"/>
              </w:rPr>
              <w:t>у</w:t>
            </w:r>
            <w:r w:rsidRPr="00607C7D">
              <w:rPr>
                <w:b w:val="0"/>
                <w:sz w:val="22"/>
              </w:rPr>
              <w:t xml:space="preserve">чаях </w:t>
            </w:r>
            <w:r>
              <w:rPr>
                <w:b w:val="0"/>
                <w:sz w:val="22"/>
              </w:rPr>
              <w:t>–</w:t>
            </w:r>
            <w:r w:rsidRPr="00607C7D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через социальные сети, мессенджеры по видеосвязи, телефонной связи) по выяснению актуального эмоционального состояния  детей проживающих в семьях, находящихся в СОП, в отношении которых </w:t>
            </w:r>
            <w:r w:rsidR="00F14B94">
              <w:rPr>
                <w:b w:val="0"/>
                <w:sz w:val="22"/>
              </w:rPr>
              <w:t>учреждение</w:t>
            </w:r>
            <w:r>
              <w:rPr>
                <w:b w:val="0"/>
                <w:sz w:val="22"/>
              </w:rPr>
              <w:t xml:space="preserve"> является ответственным исполнителем по ИПР согласно Порядку, и в семьях, находящихся в трудной жизненной ситуации, находящихся на социальном сопровождении, у которых по результатам диагностики выявлено кризисное психоэмоциональное состояние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1435C3E" w14:textId="77777777" w:rsidR="00BB5FC5" w:rsidRPr="00EF0C2A" w:rsidRDefault="00EF0C2A" w:rsidP="00D072FF">
            <w:pPr>
              <w:ind w:left="0" w:firstLine="0"/>
              <w:jc w:val="center"/>
              <w:rPr>
                <w:b w:val="0"/>
                <w:sz w:val="22"/>
              </w:rPr>
            </w:pPr>
            <w:r w:rsidRPr="00EF0C2A">
              <w:rPr>
                <w:b w:val="0"/>
                <w:sz w:val="22"/>
              </w:rPr>
              <w:t>постоянно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00367DDC" w14:textId="77777777" w:rsidR="00BB5FC5" w:rsidRPr="007A429A" w:rsidRDefault="007A429A" w:rsidP="00BB7B00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7A429A">
              <w:rPr>
                <w:b w:val="0"/>
                <w:sz w:val="24"/>
                <w:szCs w:val="24"/>
              </w:rPr>
              <w:t xml:space="preserve">о результатам психологической диагностики кризисное психоэмоциональное состояние </w:t>
            </w:r>
            <w:r w:rsidR="006528E9">
              <w:rPr>
                <w:b w:val="0"/>
                <w:sz w:val="24"/>
                <w:szCs w:val="24"/>
              </w:rPr>
              <w:t xml:space="preserve">у </w:t>
            </w:r>
            <w:r w:rsidRPr="007A429A">
              <w:rPr>
                <w:b w:val="0"/>
                <w:sz w:val="24"/>
                <w:szCs w:val="24"/>
              </w:rPr>
              <w:t>детей не выявлено</w:t>
            </w:r>
          </w:p>
        </w:tc>
      </w:tr>
      <w:tr w:rsidR="00BB5FC5" w:rsidRPr="005A506E" w14:paraId="5AFA721B" w14:textId="77777777" w:rsidTr="0057507E">
        <w:trPr>
          <w:trHeight w:val="875"/>
        </w:trPr>
        <w:tc>
          <w:tcPr>
            <w:tcW w:w="710" w:type="dxa"/>
          </w:tcPr>
          <w:p w14:paraId="69B363E6" w14:textId="77777777" w:rsidR="00BB5FC5" w:rsidRPr="005A506E" w:rsidRDefault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5.</w:t>
            </w:r>
          </w:p>
        </w:tc>
        <w:tc>
          <w:tcPr>
            <w:tcW w:w="5811" w:type="dxa"/>
          </w:tcPr>
          <w:p w14:paraId="220C61B9" w14:textId="77777777" w:rsidR="00BB5FC5" w:rsidRPr="00826B01" w:rsidRDefault="00826B01" w:rsidP="0084036F">
            <w:pPr>
              <w:ind w:left="0" w:right="47" w:firstLine="0"/>
              <w:rPr>
                <w:b w:val="0"/>
                <w:sz w:val="22"/>
              </w:rPr>
            </w:pPr>
            <w:r w:rsidRPr="00826B01">
              <w:rPr>
                <w:b w:val="0"/>
                <w:sz w:val="22"/>
              </w:rPr>
              <w:t xml:space="preserve">Организация очных встреч с родителями </w:t>
            </w:r>
            <w:r>
              <w:rPr>
                <w:b w:val="0"/>
                <w:sz w:val="22"/>
              </w:rPr>
              <w:t>несовершеннолетних в целях информирования о выявленных в ходе профессиональной деятельности кризисного эмоционального состояния у детей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0DB0A7" w14:textId="77777777" w:rsidR="00BB5FC5" w:rsidRPr="009B7A92" w:rsidRDefault="009B7A92" w:rsidP="00D072FF">
            <w:pPr>
              <w:ind w:left="0" w:firstLine="0"/>
              <w:jc w:val="center"/>
              <w:rPr>
                <w:b w:val="0"/>
                <w:sz w:val="22"/>
              </w:rPr>
            </w:pPr>
            <w:r w:rsidRPr="009B7A92">
              <w:rPr>
                <w:b w:val="0"/>
                <w:sz w:val="22"/>
              </w:rPr>
              <w:t xml:space="preserve">Незамедлительно при поступлении информации, (при невозможности организации очной встречи – незамедлительно </w:t>
            </w:r>
            <w:r>
              <w:rPr>
                <w:b w:val="0"/>
                <w:sz w:val="22"/>
              </w:rPr>
              <w:t xml:space="preserve">в заочном формате с составлением телефонограммы с указанием даты и </w:t>
            </w:r>
            <w:r>
              <w:rPr>
                <w:b w:val="0"/>
                <w:sz w:val="22"/>
              </w:rPr>
              <w:lastRenderedPageBreak/>
              <w:t>времени), далее – в очном формате с составлением акта собеседования и выдачей конкретных рекомендаций под роспись законного представителя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388F4EFF" w14:textId="1CD3CFCB" w:rsidR="00BB5FC5" w:rsidRDefault="00506641" w:rsidP="00A84447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</w:t>
            </w:r>
            <w:r w:rsidRPr="007A429A">
              <w:rPr>
                <w:b w:val="0"/>
                <w:sz w:val="24"/>
                <w:szCs w:val="24"/>
              </w:rPr>
              <w:t xml:space="preserve">о результатам психологической диагностики кризисное психоэмоциональное состояние </w:t>
            </w:r>
            <w:r>
              <w:rPr>
                <w:b w:val="0"/>
                <w:sz w:val="24"/>
                <w:szCs w:val="24"/>
              </w:rPr>
              <w:t xml:space="preserve">у </w:t>
            </w:r>
            <w:r w:rsidRPr="007A429A">
              <w:rPr>
                <w:b w:val="0"/>
                <w:sz w:val="24"/>
                <w:szCs w:val="24"/>
              </w:rPr>
              <w:t>детей не выявлено</w:t>
            </w:r>
          </w:p>
          <w:p w14:paraId="04D76170" w14:textId="69D4F97A" w:rsidR="00355831" w:rsidRDefault="00355831" w:rsidP="00A84447">
            <w:pPr>
              <w:ind w:left="0" w:firstLine="0"/>
              <w:rPr>
                <w:b w:val="0"/>
                <w:sz w:val="24"/>
                <w:szCs w:val="24"/>
              </w:rPr>
            </w:pPr>
            <w:r w:rsidRPr="00355831">
              <w:rPr>
                <w:b w:val="0"/>
                <w:sz w:val="24"/>
                <w:szCs w:val="24"/>
              </w:rPr>
              <w:t>В целях профилактики проводятся, родительские собрания, беседы, вручаются памятки</w:t>
            </w:r>
          </w:p>
          <w:p w14:paraId="75B0A450" w14:textId="77777777" w:rsidR="00355831" w:rsidRDefault="00355831" w:rsidP="00355831">
            <w:pPr>
              <w:rPr>
                <w:b w:val="0"/>
                <w:sz w:val="24"/>
                <w:szCs w:val="24"/>
              </w:rPr>
            </w:pPr>
          </w:p>
          <w:p w14:paraId="383EC438" w14:textId="6CD65610" w:rsidR="00355831" w:rsidRPr="00355831" w:rsidRDefault="00355831" w:rsidP="00355831">
            <w:pPr>
              <w:rPr>
                <w:sz w:val="22"/>
              </w:rPr>
            </w:pPr>
          </w:p>
        </w:tc>
      </w:tr>
      <w:tr w:rsidR="00BB5FC5" w:rsidRPr="005A506E" w14:paraId="56649EAE" w14:textId="77777777" w:rsidTr="0057507E">
        <w:trPr>
          <w:trHeight w:val="1114"/>
        </w:trPr>
        <w:tc>
          <w:tcPr>
            <w:tcW w:w="710" w:type="dxa"/>
          </w:tcPr>
          <w:p w14:paraId="54F866E0" w14:textId="77777777" w:rsidR="00BB5FC5" w:rsidRPr="005A506E" w:rsidRDefault="00BB5FC5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6.</w:t>
            </w:r>
          </w:p>
        </w:tc>
        <w:tc>
          <w:tcPr>
            <w:tcW w:w="5811" w:type="dxa"/>
          </w:tcPr>
          <w:p w14:paraId="588F7CE2" w14:textId="77777777" w:rsidR="00BB5FC5" w:rsidRPr="00FA5A9C" w:rsidRDefault="00FA5A9C" w:rsidP="001051C1">
            <w:pPr>
              <w:ind w:left="0" w:firstLine="0"/>
              <w:rPr>
                <w:b w:val="0"/>
                <w:sz w:val="22"/>
              </w:rPr>
            </w:pPr>
            <w:r w:rsidRPr="00FA5A9C">
              <w:rPr>
                <w:b w:val="0"/>
                <w:sz w:val="22"/>
              </w:rPr>
              <w:t xml:space="preserve">Организация проведения информационно-просветительских мероприятий среди </w:t>
            </w:r>
            <w:proofErr w:type="gramStart"/>
            <w:r w:rsidRPr="00FA5A9C">
              <w:rPr>
                <w:b w:val="0"/>
                <w:sz w:val="22"/>
              </w:rPr>
              <w:t xml:space="preserve">родителей </w:t>
            </w:r>
            <w:r>
              <w:rPr>
                <w:b w:val="0"/>
                <w:sz w:val="22"/>
              </w:rPr>
              <w:t xml:space="preserve"> и</w:t>
            </w:r>
            <w:proofErr w:type="gramEnd"/>
            <w:r>
              <w:rPr>
                <w:b w:val="0"/>
                <w:sz w:val="22"/>
              </w:rPr>
              <w:t xml:space="preserve"> детей из семей, находящихся на социальном сопровождении, о возможности получения экстренной психологической помощи по телефону доверия в круглосуточном режиме 8-800-2000-122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B6DE52" w14:textId="77777777" w:rsidR="00BB5FC5" w:rsidRPr="00310761" w:rsidRDefault="00310761" w:rsidP="00D072FF">
            <w:pPr>
              <w:ind w:left="0" w:firstLine="0"/>
              <w:jc w:val="center"/>
              <w:rPr>
                <w:b w:val="0"/>
                <w:sz w:val="22"/>
              </w:rPr>
            </w:pPr>
            <w:r w:rsidRPr="00310761">
              <w:rPr>
                <w:b w:val="0"/>
                <w:sz w:val="22"/>
              </w:rPr>
              <w:t>ежемесячно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718B70DB" w14:textId="77777777" w:rsidR="00451F54" w:rsidRPr="00451F54" w:rsidRDefault="00451F54" w:rsidP="00451F54">
            <w:pPr>
              <w:ind w:left="0" w:firstLine="0"/>
              <w:rPr>
                <w:b w:val="0"/>
                <w:sz w:val="22"/>
              </w:rPr>
            </w:pPr>
            <w:r w:rsidRPr="00451F54">
              <w:rPr>
                <w:b w:val="0"/>
                <w:sz w:val="22"/>
              </w:rPr>
              <w:t>С родителями и детьми, находящимися на сопровождении в отделении, проведены профилактические беседы, и вручены памятки «О детском телефоне доверия 88002000122»</w:t>
            </w:r>
          </w:p>
          <w:p w14:paraId="0D7566CA" w14:textId="77777777" w:rsidR="00451F54" w:rsidRPr="00451F54" w:rsidRDefault="00451F54" w:rsidP="00451F54">
            <w:pPr>
              <w:ind w:left="0" w:firstLine="0"/>
              <w:rPr>
                <w:b w:val="0"/>
                <w:sz w:val="22"/>
              </w:rPr>
            </w:pPr>
            <w:r w:rsidRPr="00451F54">
              <w:rPr>
                <w:b w:val="0"/>
                <w:sz w:val="22"/>
              </w:rPr>
              <w:t xml:space="preserve">- через мессенджеры родителям предоставлена информация в виде памяток «Детский телефон доверия для детей, подростков и их родителей». </w:t>
            </w:r>
          </w:p>
          <w:p w14:paraId="6BF51624" w14:textId="77777777" w:rsidR="00451F54" w:rsidRPr="00451F54" w:rsidRDefault="00451F54" w:rsidP="00451F54">
            <w:pPr>
              <w:ind w:left="0" w:firstLine="0"/>
              <w:rPr>
                <w:b w:val="0"/>
                <w:sz w:val="22"/>
              </w:rPr>
            </w:pPr>
            <w:r w:rsidRPr="00451F54">
              <w:rPr>
                <w:b w:val="0"/>
                <w:sz w:val="22"/>
              </w:rPr>
              <w:t xml:space="preserve">- на информационном стенде размещена информация «О детском телефоне доверия». </w:t>
            </w:r>
          </w:p>
          <w:p w14:paraId="459DEB9C" w14:textId="345F5D36" w:rsidR="00C82CC6" w:rsidRPr="00310761" w:rsidRDefault="00451F54" w:rsidP="00451F54">
            <w:pPr>
              <w:ind w:left="0" w:firstLine="0"/>
              <w:rPr>
                <w:b w:val="0"/>
                <w:sz w:val="22"/>
              </w:rPr>
            </w:pPr>
            <w:r w:rsidRPr="00451F54">
              <w:rPr>
                <w:b w:val="0"/>
                <w:sz w:val="22"/>
              </w:rPr>
              <w:t>- на сайте учреждения создана вкладка Безопасное детство, где размешены материалы «Единый Общероссийский телефон, доверия для детей, подростков и их родителей», «Профилактика безнадзорности и правонарушений несовершеннолетних», «Пропаганда здорового образа жизни». «Ответственность родителей за воспитание детей».</w:t>
            </w:r>
          </w:p>
        </w:tc>
      </w:tr>
      <w:tr w:rsidR="00BB5FC5" w:rsidRPr="001F06ED" w14:paraId="3361239C" w14:textId="77777777" w:rsidTr="0057507E">
        <w:tc>
          <w:tcPr>
            <w:tcW w:w="710" w:type="dxa"/>
          </w:tcPr>
          <w:p w14:paraId="6D285F56" w14:textId="77777777" w:rsidR="00BB5FC5" w:rsidRPr="005A506E" w:rsidRDefault="00310761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5811" w:type="dxa"/>
          </w:tcPr>
          <w:p w14:paraId="40DE562F" w14:textId="77777777" w:rsidR="006E123B" w:rsidRPr="005A506E" w:rsidRDefault="00FF02A8" w:rsidP="00F154E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Обеспечение внесения телефона доверия под именем «друг» в список контактов на телефоны подопечных детей, детей из семей, состоящих на сопровождении в </w:t>
            </w:r>
            <w:r w:rsidR="00F154EE">
              <w:rPr>
                <w:b w:val="0"/>
                <w:sz w:val="22"/>
              </w:rPr>
              <w:t>учреждении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9D314D" w14:textId="332DE794" w:rsidR="00BB5FC5" w:rsidRPr="005A506E" w:rsidRDefault="00FF02A8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постоянно - не позднее 5 дней со дня </w:t>
            </w:r>
            <w:r w:rsidR="009D7580">
              <w:rPr>
                <w:b w:val="0"/>
                <w:sz w:val="22"/>
              </w:rPr>
              <w:t>приема на</w:t>
            </w:r>
            <w:r>
              <w:rPr>
                <w:b w:val="0"/>
                <w:sz w:val="22"/>
              </w:rPr>
              <w:t xml:space="preserve"> социальное сопровождение семей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257923DA" w14:textId="59F04941" w:rsidR="00BB5FC5" w:rsidRPr="001F06ED" w:rsidRDefault="001F06ED" w:rsidP="001F06ED">
            <w:pPr>
              <w:ind w:left="0" w:firstLine="0"/>
              <w:rPr>
                <w:b w:val="0"/>
                <w:sz w:val="22"/>
              </w:rPr>
            </w:pPr>
            <w:r w:rsidRPr="001F06ED">
              <w:rPr>
                <w:b w:val="0"/>
                <w:sz w:val="24"/>
                <w:szCs w:val="24"/>
              </w:rPr>
              <w:t>Детям также рекоменд</w:t>
            </w:r>
            <w:r w:rsidR="00A47A24">
              <w:rPr>
                <w:b w:val="0"/>
                <w:sz w:val="24"/>
                <w:szCs w:val="24"/>
              </w:rPr>
              <w:t>уют</w:t>
            </w:r>
            <w:r w:rsidRPr="001F06ED">
              <w:rPr>
                <w:b w:val="0"/>
                <w:sz w:val="24"/>
                <w:szCs w:val="24"/>
              </w:rPr>
              <w:t xml:space="preserve"> внести телефон доверия под именем «друг» в список контактов в свои телефоны.</w:t>
            </w:r>
          </w:p>
        </w:tc>
      </w:tr>
      <w:tr w:rsidR="00DC5288" w:rsidRPr="005A506E" w14:paraId="3B5BFD56" w14:textId="77777777" w:rsidTr="0057507E">
        <w:tc>
          <w:tcPr>
            <w:tcW w:w="710" w:type="dxa"/>
          </w:tcPr>
          <w:p w14:paraId="309FE11A" w14:textId="77777777" w:rsidR="00DC5288" w:rsidRPr="005A506E" w:rsidRDefault="00DC528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5811" w:type="dxa"/>
          </w:tcPr>
          <w:p w14:paraId="008B7C97" w14:textId="77777777" w:rsidR="00DC5288" w:rsidRPr="005A506E" w:rsidRDefault="00DC5288" w:rsidP="00DC528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Оказание содействия родителям в организации внеплановой консультации несовершеннолетних, склонных к суицидальному поведению, проживающих в семьях, находящихся на сопровождении, в учреждениях здравоохранения (психиатр, психотерапевт)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374DAE" w14:textId="77777777" w:rsidR="00DC5288" w:rsidRPr="005A506E" w:rsidRDefault="00DC5288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 необходимости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1EABAEC2" w14:textId="45437C08" w:rsidR="00DC5288" w:rsidRPr="005A506E" w:rsidRDefault="00F259FE" w:rsidP="00496C7D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</w:tr>
      <w:tr w:rsidR="00DC5288" w:rsidRPr="005A506E" w14:paraId="19561DF9" w14:textId="77777777" w:rsidTr="0057507E">
        <w:tc>
          <w:tcPr>
            <w:tcW w:w="710" w:type="dxa"/>
          </w:tcPr>
          <w:p w14:paraId="5312A7EB" w14:textId="77777777" w:rsidR="00DC5288" w:rsidRPr="005A506E" w:rsidRDefault="00DC528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9</w:t>
            </w:r>
          </w:p>
        </w:tc>
        <w:tc>
          <w:tcPr>
            <w:tcW w:w="5811" w:type="dxa"/>
          </w:tcPr>
          <w:p w14:paraId="0DC0B219" w14:textId="77777777" w:rsidR="00DC5288" w:rsidRPr="005A506E" w:rsidRDefault="003C2CD9" w:rsidP="003C2CD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Определение ответственных сотрудников за проверку отчетов по итогам проведения ИПР с семьей, осуществление мониторинга качества проведения ИПР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7D26C0" w14:textId="77777777" w:rsidR="00DC5288" w:rsidRPr="005A506E" w:rsidRDefault="003C2CD9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постоянно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40445A08" w14:textId="77777777" w:rsidR="003C2CD9" w:rsidRDefault="003C2CD9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Зам. директора</w:t>
            </w:r>
          </w:p>
          <w:p w14:paraId="193ECD49" w14:textId="77777777" w:rsidR="00DC5288" w:rsidRPr="005A506E" w:rsidRDefault="003C2CD9" w:rsidP="00D072FF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заведующая</w:t>
            </w:r>
          </w:p>
        </w:tc>
      </w:tr>
      <w:tr w:rsidR="00DC5288" w:rsidRPr="005A506E" w14:paraId="30E376DD" w14:textId="77777777" w:rsidTr="0057507E">
        <w:trPr>
          <w:trHeight w:val="1017"/>
        </w:trPr>
        <w:tc>
          <w:tcPr>
            <w:tcW w:w="710" w:type="dxa"/>
          </w:tcPr>
          <w:p w14:paraId="17C892A1" w14:textId="77777777" w:rsidR="00DC5288" w:rsidRPr="005A506E" w:rsidRDefault="00FC183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5811" w:type="dxa"/>
          </w:tcPr>
          <w:p w14:paraId="04ADF4AC" w14:textId="77777777" w:rsidR="00DC5288" w:rsidRPr="005A506E" w:rsidRDefault="004C662C" w:rsidP="0084036F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Обеспечение предоставления информации в территориальные комиссии по делам несовершеннолетних и защите их прав, </w:t>
            </w:r>
            <w:r w:rsidR="00972D12">
              <w:rPr>
                <w:b w:val="0"/>
                <w:sz w:val="22"/>
              </w:rPr>
              <w:t xml:space="preserve">органы опеки и попечительства о родителях семей, </w:t>
            </w:r>
            <w:r>
              <w:rPr>
                <w:b w:val="0"/>
                <w:sz w:val="22"/>
              </w:rPr>
              <w:t xml:space="preserve">состоящих на сопровождении в </w:t>
            </w:r>
            <w:r w:rsidR="0084036F">
              <w:rPr>
                <w:b w:val="0"/>
                <w:sz w:val="22"/>
              </w:rPr>
              <w:t>учреждении</w:t>
            </w:r>
            <w:r>
              <w:rPr>
                <w:b w:val="0"/>
                <w:sz w:val="22"/>
              </w:rPr>
              <w:t xml:space="preserve">, которые систематически (более 3 раз) </w:t>
            </w:r>
            <w:proofErr w:type="gramStart"/>
            <w:r>
              <w:rPr>
                <w:b w:val="0"/>
                <w:sz w:val="22"/>
              </w:rPr>
              <w:t>отказываются  от</w:t>
            </w:r>
            <w:proofErr w:type="gramEnd"/>
            <w:r>
              <w:rPr>
                <w:b w:val="0"/>
                <w:sz w:val="22"/>
              </w:rPr>
              <w:t xml:space="preserve"> исполнения мероприятий индивидуальной программы сопровождения семьи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901738" w14:textId="77777777" w:rsidR="00DC5288" w:rsidRPr="005A506E" w:rsidRDefault="0042785C" w:rsidP="00CA6142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 необходимости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52D783AD" w14:textId="74F62107" w:rsidR="00DC5288" w:rsidRPr="005A506E" w:rsidRDefault="008D423C" w:rsidP="00CA6142">
            <w:pPr>
              <w:spacing w:line="276" w:lineRule="auto"/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</w:tr>
      <w:tr w:rsidR="00DC5288" w:rsidRPr="005A506E" w14:paraId="7C7EC181" w14:textId="77777777" w:rsidTr="0057507E">
        <w:trPr>
          <w:trHeight w:val="922"/>
        </w:trPr>
        <w:tc>
          <w:tcPr>
            <w:tcW w:w="710" w:type="dxa"/>
          </w:tcPr>
          <w:p w14:paraId="2153CF28" w14:textId="77777777" w:rsidR="00DC5288" w:rsidRPr="005A506E" w:rsidRDefault="00FC183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</w:t>
            </w:r>
          </w:p>
        </w:tc>
        <w:tc>
          <w:tcPr>
            <w:tcW w:w="5811" w:type="dxa"/>
          </w:tcPr>
          <w:p w14:paraId="273F0753" w14:textId="77777777" w:rsidR="00DC5288" w:rsidRPr="005A506E" w:rsidRDefault="00C208F1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Оказание содействия родителям (законным представителям) по обеспечению досуговой /общественно-значимой занятости несовершеннолетних, в том числе путем вовлечения несовершеннолетних в групповые мероприятия, проводимые в учреждении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08D42B" w14:textId="77777777" w:rsidR="00DC5288" w:rsidRPr="005A506E" w:rsidRDefault="007B186F" w:rsidP="00CA6142">
            <w:pPr>
              <w:ind w:left="0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</w:t>
            </w:r>
            <w:r w:rsidR="00C208F1">
              <w:rPr>
                <w:b w:val="0"/>
                <w:sz w:val="22"/>
              </w:rPr>
              <w:t>ри необходимости</w:t>
            </w:r>
          </w:p>
        </w:tc>
        <w:tc>
          <w:tcPr>
            <w:tcW w:w="6634" w:type="dxa"/>
            <w:tcBorders>
              <w:left w:val="single" w:sz="4" w:space="0" w:color="auto"/>
            </w:tcBorders>
          </w:tcPr>
          <w:p w14:paraId="0986E958" w14:textId="3BF6C16E" w:rsidR="00DA434A" w:rsidRDefault="00DA434A" w:rsidP="005904C1">
            <w:pPr>
              <w:spacing w:line="276" w:lineRule="auto"/>
              <w:ind w:left="0" w:firstLine="0"/>
              <w:rPr>
                <w:b w:val="0"/>
                <w:sz w:val="22"/>
              </w:rPr>
            </w:pPr>
            <w:r w:rsidRPr="00DA434A">
              <w:rPr>
                <w:b w:val="0"/>
                <w:sz w:val="22"/>
              </w:rPr>
              <w:t>Вовлечение детей и родителей в клубную деятельность  «Островок детства», в которых действуют: «Школа ответственного родительства», «Школа волонтеров», «Служба медиации», проект по профилактике всех видов зависимости и правонарушений несовершеннолетних «Сделай правильный выбор» и кружок, направленный на развитие творческих способностей, где проводятся мероприятия, направленные на профилактику безнадзорности и правонарушений, половое воспитание, патриотическое, а также на профилактику вторичных отказов;</w:t>
            </w:r>
          </w:p>
          <w:p w14:paraId="5253D565" w14:textId="77777777" w:rsidR="00DA434A" w:rsidRDefault="00DA434A" w:rsidP="005904C1">
            <w:pPr>
              <w:spacing w:line="276" w:lineRule="auto"/>
              <w:ind w:left="0" w:firstLine="0"/>
              <w:rPr>
                <w:b w:val="0"/>
                <w:sz w:val="22"/>
              </w:rPr>
            </w:pPr>
          </w:p>
          <w:p w14:paraId="29B2DC41" w14:textId="1BC81E4D" w:rsidR="005904C1" w:rsidRPr="005904C1" w:rsidRDefault="005904C1" w:rsidP="005904C1">
            <w:pPr>
              <w:spacing w:line="276" w:lineRule="auto"/>
              <w:ind w:left="0" w:firstLine="0"/>
              <w:rPr>
                <w:b w:val="0"/>
                <w:sz w:val="22"/>
              </w:rPr>
            </w:pPr>
            <w:r w:rsidRPr="005904C1">
              <w:rPr>
                <w:b w:val="0"/>
                <w:sz w:val="22"/>
              </w:rPr>
              <w:t xml:space="preserve">- Количество мероприятий, проведенных с несовершеннолетними с 01.01. по </w:t>
            </w:r>
            <w:r w:rsidR="005C6F27">
              <w:rPr>
                <w:b w:val="0"/>
                <w:sz w:val="22"/>
              </w:rPr>
              <w:t>01.06</w:t>
            </w:r>
            <w:r w:rsidRPr="005904C1">
              <w:rPr>
                <w:b w:val="0"/>
                <w:sz w:val="22"/>
              </w:rPr>
              <w:t>.2024г.:</w:t>
            </w:r>
          </w:p>
          <w:p w14:paraId="45C0475E" w14:textId="7DA5E7A4" w:rsidR="00DC5288" w:rsidRPr="005A506E" w:rsidRDefault="005904C1" w:rsidP="005904C1">
            <w:pPr>
              <w:spacing w:line="276" w:lineRule="auto"/>
              <w:ind w:left="0" w:firstLine="0"/>
              <w:rPr>
                <w:b w:val="0"/>
                <w:sz w:val="22"/>
              </w:rPr>
            </w:pPr>
            <w:r w:rsidRPr="005904C1">
              <w:rPr>
                <w:b w:val="0"/>
                <w:sz w:val="22"/>
              </w:rPr>
              <w:t xml:space="preserve">- </w:t>
            </w:r>
            <w:r w:rsidR="00BE41F6">
              <w:rPr>
                <w:b w:val="0"/>
                <w:sz w:val="22"/>
              </w:rPr>
              <w:t>2</w:t>
            </w:r>
            <w:r w:rsidR="00132031">
              <w:rPr>
                <w:b w:val="0"/>
                <w:sz w:val="22"/>
              </w:rPr>
              <w:t>0</w:t>
            </w:r>
            <w:r w:rsidR="00BE41F6">
              <w:rPr>
                <w:b w:val="0"/>
                <w:sz w:val="22"/>
              </w:rPr>
              <w:t xml:space="preserve"> (кол-во </w:t>
            </w:r>
            <w:r w:rsidR="00CF57EA">
              <w:rPr>
                <w:b w:val="0"/>
                <w:sz w:val="22"/>
              </w:rPr>
              <w:t xml:space="preserve">детей </w:t>
            </w:r>
            <w:r w:rsidR="00CF57EA" w:rsidRPr="005904C1">
              <w:rPr>
                <w:b w:val="0"/>
                <w:sz w:val="22"/>
              </w:rPr>
              <w:t>СОП</w:t>
            </w:r>
            <w:r w:rsidR="00BE41F6">
              <w:rPr>
                <w:b w:val="0"/>
                <w:sz w:val="22"/>
              </w:rPr>
              <w:t xml:space="preserve"> -19, </w:t>
            </w:r>
            <w:r w:rsidRPr="005904C1">
              <w:rPr>
                <w:b w:val="0"/>
                <w:sz w:val="22"/>
              </w:rPr>
              <w:t>ТЖС</w:t>
            </w:r>
            <w:r w:rsidR="00BE41F6">
              <w:rPr>
                <w:b w:val="0"/>
                <w:sz w:val="22"/>
              </w:rPr>
              <w:t>-20)</w:t>
            </w:r>
          </w:p>
        </w:tc>
      </w:tr>
    </w:tbl>
    <w:p w14:paraId="25D26255" w14:textId="77777777" w:rsidR="009A288E" w:rsidRPr="005A506E" w:rsidRDefault="009A288E">
      <w:pPr>
        <w:rPr>
          <w:sz w:val="22"/>
        </w:rPr>
      </w:pPr>
    </w:p>
    <w:sectPr w:rsidR="009A288E" w:rsidRPr="005A506E" w:rsidSect="00773875">
      <w:pgSz w:w="16838" w:h="11906" w:orient="landscape"/>
      <w:pgMar w:top="850" w:right="1134" w:bottom="1701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7"/>
    <w:rsid w:val="00004E5A"/>
    <w:rsid w:val="00006095"/>
    <w:rsid w:val="000247B8"/>
    <w:rsid w:val="00064A82"/>
    <w:rsid w:val="000743B7"/>
    <w:rsid w:val="00093CF5"/>
    <w:rsid w:val="000A72EA"/>
    <w:rsid w:val="000B0108"/>
    <w:rsid w:val="000B11B5"/>
    <w:rsid w:val="000E3F20"/>
    <w:rsid w:val="000E669E"/>
    <w:rsid w:val="00103F38"/>
    <w:rsid w:val="001051C1"/>
    <w:rsid w:val="00116E1D"/>
    <w:rsid w:val="001179F7"/>
    <w:rsid w:val="0012374C"/>
    <w:rsid w:val="00132031"/>
    <w:rsid w:val="00140A63"/>
    <w:rsid w:val="00154F0F"/>
    <w:rsid w:val="00167093"/>
    <w:rsid w:val="00192D30"/>
    <w:rsid w:val="001A7F8E"/>
    <w:rsid w:val="001B37EF"/>
    <w:rsid w:val="001C49A3"/>
    <w:rsid w:val="001D244E"/>
    <w:rsid w:val="001D3C03"/>
    <w:rsid w:val="001D4981"/>
    <w:rsid w:val="001F06ED"/>
    <w:rsid w:val="001F4496"/>
    <w:rsid w:val="001F4D66"/>
    <w:rsid w:val="002021BE"/>
    <w:rsid w:val="0022496E"/>
    <w:rsid w:val="00236E11"/>
    <w:rsid w:val="00247A5F"/>
    <w:rsid w:val="002530AC"/>
    <w:rsid w:val="002553C8"/>
    <w:rsid w:val="00265602"/>
    <w:rsid w:val="00276CCC"/>
    <w:rsid w:val="0028544D"/>
    <w:rsid w:val="00294FC7"/>
    <w:rsid w:val="002A0244"/>
    <w:rsid w:val="002A45D4"/>
    <w:rsid w:val="002A506D"/>
    <w:rsid w:val="002A6CBE"/>
    <w:rsid w:val="002E2FFC"/>
    <w:rsid w:val="003076E9"/>
    <w:rsid w:val="00310761"/>
    <w:rsid w:val="0031371E"/>
    <w:rsid w:val="0033663E"/>
    <w:rsid w:val="0035510B"/>
    <w:rsid w:val="00355831"/>
    <w:rsid w:val="00357A19"/>
    <w:rsid w:val="00361562"/>
    <w:rsid w:val="00364BCB"/>
    <w:rsid w:val="003663DA"/>
    <w:rsid w:val="0037176D"/>
    <w:rsid w:val="00390372"/>
    <w:rsid w:val="00395EA1"/>
    <w:rsid w:val="00396C29"/>
    <w:rsid w:val="003A03E3"/>
    <w:rsid w:val="003C2A0D"/>
    <w:rsid w:val="003C2CD9"/>
    <w:rsid w:val="003C34F4"/>
    <w:rsid w:val="003F430F"/>
    <w:rsid w:val="003F586F"/>
    <w:rsid w:val="00420399"/>
    <w:rsid w:val="0042785C"/>
    <w:rsid w:val="00451F54"/>
    <w:rsid w:val="00452061"/>
    <w:rsid w:val="00464FBA"/>
    <w:rsid w:val="00483E78"/>
    <w:rsid w:val="00485BB6"/>
    <w:rsid w:val="004970A7"/>
    <w:rsid w:val="00497F9D"/>
    <w:rsid w:val="004A0DF9"/>
    <w:rsid w:val="004A538C"/>
    <w:rsid w:val="004C662C"/>
    <w:rsid w:val="004D4F5F"/>
    <w:rsid w:val="004D54E9"/>
    <w:rsid w:val="004D6D19"/>
    <w:rsid w:val="004F71FF"/>
    <w:rsid w:val="00503B41"/>
    <w:rsid w:val="00506641"/>
    <w:rsid w:val="00507945"/>
    <w:rsid w:val="00510F2F"/>
    <w:rsid w:val="005146F8"/>
    <w:rsid w:val="00524CEE"/>
    <w:rsid w:val="00533B77"/>
    <w:rsid w:val="0057507E"/>
    <w:rsid w:val="005762A2"/>
    <w:rsid w:val="00577446"/>
    <w:rsid w:val="00583127"/>
    <w:rsid w:val="00585126"/>
    <w:rsid w:val="005904C1"/>
    <w:rsid w:val="005A0C15"/>
    <w:rsid w:val="005A2EC3"/>
    <w:rsid w:val="005A506E"/>
    <w:rsid w:val="005A6F98"/>
    <w:rsid w:val="005B062C"/>
    <w:rsid w:val="005B1AD9"/>
    <w:rsid w:val="005C6F27"/>
    <w:rsid w:val="005E7F44"/>
    <w:rsid w:val="0060003B"/>
    <w:rsid w:val="006026DF"/>
    <w:rsid w:val="00606D02"/>
    <w:rsid w:val="00607C7D"/>
    <w:rsid w:val="00615884"/>
    <w:rsid w:val="00621392"/>
    <w:rsid w:val="00621D1C"/>
    <w:rsid w:val="0062633A"/>
    <w:rsid w:val="006276B9"/>
    <w:rsid w:val="00641C92"/>
    <w:rsid w:val="006528E9"/>
    <w:rsid w:val="00695CA4"/>
    <w:rsid w:val="006A3783"/>
    <w:rsid w:val="006C270B"/>
    <w:rsid w:val="006C6998"/>
    <w:rsid w:val="006D0802"/>
    <w:rsid w:val="006D10B7"/>
    <w:rsid w:val="006E123B"/>
    <w:rsid w:val="006E7EC0"/>
    <w:rsid w:val="006F40E6"/>
    <w:rsid w:val="006F452F"/>
    <w:rsid w:val="00705B79"/>
    <w:rsid w:val="007130C7"/>
    <w:rsid w:val="00714ED6"/>
    <w:rsid w:val="00723CD6"/>
    <w:rsid w:val="007259FC"/>
    <w:rsid w:val="00725D30"/>
    <w:rsid w:val="00740424"/>
    <w:rsid w:val="00741DBE"/>
    <w:rsid w:val="007468D4"/>
    <w:rsid w:val="00770CFA"/>
    <w:rsid w:val="00773875"/>
    <w:rsid w:val="00774D35"/>
    <w:rsid w:val="007814B6"/>
    <w:rsid w:val="00784243"/>
    <w:rsid w:val="007A429A"/>
    <w:rsid w:val="007B186F"/>
    <w:rsid w:val="007B6BDD"/>
    <w:rsid w:val="007C3FCE"/>
    <w:rsid w:val="007D46F9"/>
    <w:rsid w:val="007F50B0"/>
    <w:rsid w:val="008166D3"/>
    <w:rsid w:val="00826B01"/>
    <w:rsid w:val="00832ABC"/>
    <w:rsid w:val="00833D7E"/>
    <w:rsid w:val="0083799B"/>
    <w:rsid w:val="0084036F"/>
    <w:rsid w:val="00843829"/>
    <w:rsid w:val="00843E61"/>
    <w:rsid w:val="008459A0"/>
    <w:rsid w:val="00861190"/>
    <w:rsid w:val="00862206"/>
    <w:rsid w:val="0087116B"/>
    <w:rsid w:val="0089735E"/>
    <w:rsid w:val="008B5A60"/>
    <w:rsid w:val="008B7070"/>
    <w:rsid w:val="008D423C"/>
    <w:rsid w:val="008F1806"/>
    <w:rsid w:val="008F1DC7"/>
    <w:rsid w:val="0091211E"/>
    <w:rsid w:val="00915184"/>
    <w:rsid w:val="00946354"/>
    <w:rsid w:val="009656B5"/>
    <w:rsid w:val="00965D96"/>
    <w:rsid w:val="00972D12"/>
    <w:rsid w:val="00980DAC"/>
    <w:rsid w:val="00992F80"/>
    <w:rsid w:val="009A288E"/>
    <w:rsid w:val="009B0491"/>
    <w:rsid w:val="009B7A92"/>
    <w:rsid w:val="009D7580"/>
    <w:rsid w:val="00A020DE"/>
    <w:rsid w:val="00A05BFD"/>
    <w:rsid w:val="00A3138B"/>
    <w:rsid w:val="00A32377"/>
    <w:rsid w:val="00A32C3D"/>
    <w:rsid w:val="00A33362"/>
    <w:rsid w:val="00A34783"/>
    <w:rsid w:val="00A4210C"/>
    <w:rsid w:val="00A47A24"/>
    <w:rsid w:val="00A645F6"/>
    <w:rsid w:val="00A64B34"/>
    <w:rsid w:val="00A724E8"/>
    <w:rsid w:val="00A76EE0"/>
    <w:rsid w:val="00A83BCC"/>
    <w:rsid w:val="00A84447"/>
    <w:rsid w:val="00AA002B"/>
    <w:rsid w:val="00AA1FD2"/>
    <w:rsid w:val="00AA31F7"/>
    <w:rsid w:val="00AB346D"/>
    <w:rsid w:val="00AB6D3A"/>
    <w:rsid w:val="00AC13BC"/>
    <w:rsid w:val="00AE1E71"/>
    <w:rsid w:val="00B02688"/>
    <w:rsid w:val="00B033E3"/>
    <w:rsid w:val="00B16213"/>
    <w:rsid w:val="00B43628"/>
    <w:rsid w:val="00B46621"/>
    <w:rsid w:val="00B52CAF"/>
    <w:rsid w:val="00B80691"/>
    <w:rsid w:val="00BB3E3D"/>
    <w:rsid w:val="00BB5FC5"/>
    <w:rsid w:val="00BB7B00"/>
    <w:rsid w:val="00BE41F6"/>
    <w:rsid w:val="00BE63C3"/>
    <w:rsid w:val="00BE7789"/>
    <w:rsid w:val="00BF1D32"/>
    <w:rsid w:val="00BF6BCC"/>
    <w:rsid w:val="00C076A1"/>
    <w:rsid w:val="00C208F1"/>
    <w:rsid w:val="00C23AA1"/>
    <w:rsid w:val="00C47911"/>
    <w:rsid w:val="00C47E1B"/>
    <w:rsid w:val="00C60A0D"/>
    <w:rsid w:val="00C82CC6"/>
    <w:rsid w:val="00C91247"/>
    <w:rsid w:val="00CA022B"/>
    <w:rsid w:val="00CA6142"/>
    <w:rsid w:val="00CB1DD4"/>
    <w:rsid w:val="00CD4A63"/>
    <w:rsid w:val="00CE5059"/>
    <w:rsid w:val="00CF57EA"/>
    <w:rsid w:val="00D02402"/>
    <w:rsid w:val="00D072FF"/>
    <w:rsid w:val="00D15E65"/>
    <w:rsid w:val="00D31486"/>
    <w:rsid w:val="00D44B2B"/>
    <w:rsid w:val="00D74AA4"/>
    <w:rsid w:val="00D74AFF"/>
    <w:rsid w:val="00D87DA4"/>
    <w:rsid w:val="00D912E2"/>
    <w:rsid w:val="00D9323A"/>
    <w:rsid w:val="00D9363D"/>
    <w:rsid w:val="00DA4324"/>
    <w:rsid w:val="00DA434A"/>
    <w:rsid w:val="00DA7B98"/>
    <w:rsid w:val="00DC2B4D"/>
    <w:rsid w:val="00DC43D6"/>
    <w:rsid w:val="00DC5288"/>
    <w:rsid w:val="00DD2E2D"/>
    <w:rsid w:val="00DD7B23"/>
    <w:rsid w:val="00DE1862"/>
    <w:rsid w:val="00DF2D65"/>
    <w:rsid w:val="00E075B3"/>
    <w:rsid w:val="00E14611"/>
    <w:rsid w:val="00E43E1E"/>
    <w:rsid w:val="00E65A13"/>
    <w:rsid w:val="00E82982"/>
    <w:rsid w:val="00E868FF"/>
    <w:rsid w:val="00E90425"/>
    <w:rsid w:val="00E94B2D"/>
    <w:rsid w:val="00ED1DDE"/>
    <w:rsid w:val="00ED29CF"/>
    <w:rsid w:val="00ED32D8"/>
    <w:rsid w:val="00EF0C2A"/>
    <w:rsid w:val="00EF640C"/>
    <w:rsid w:val="00F14B94"/>
    <w:rsid w:val="00F154EE"/>
    <w:rsid w:val="00F15DEC"/>
    <w:rsid w:val="00F259FE"/>
    <w:rsid w:val="00F6563A"/>
    <w:rsid w:val="00F71562"/>
    <w:rsid w:val="00F74F8D"/>
    <w:rsid w:val="00F878C6"/>
    <w:rsid w:val="00FA1265"/>
    <w:rsid w:val="00FA5218"/>
    <w:rsid w:val="00FA5A9C"/>
    <w:rsid w:val="00FB59F0"/>
    <w:rsid w:val="00FC183B"/>
    <w:rsid w:val="00FD2F12"/>
    <w:rsid w:val="00FE3E85"/>
    <w:rsid w:val="00FF02A8"/>
    <w:rsid w:val="00FF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AC0D"/>
  <w15:docId w15:val="{81AD7849-097A-42EC-9E30-1B967FF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0A7"/>
    <w:pPr>
      <w:spacing w:after="0" w:line="259" w:lineRule="auto"/>
      <w:ind w:left="5747" w:hanging="98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970A7"/>
    <w:pPr>
      <w:keepNext/>
      <w:keepLines/>
      <w:spacing w:after="31" w:line="259" w:lineRule="auto"/>
      <w:ind w:left="47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0A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59"/>
    <w:rsid w:val="003F4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Абзац списка1,Num Bullet 1,Bullet Number,Индексы,Маркированный список_уровень1,Маркер,List Paragraph"/>
    <w:basedOn w:val="a"/>
    <w:link w:val="a5"/>
    <w:uiPriority w:val="34"/>
    <w:qFormat/>
    <w:rsid w:val="001F06ED"/>
    <w:pPr>
      <w:spacing w:after="160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a5">
    <w:name w:val="Абзац списка Знак"/>
    <w:aliases w:val="Абзац списка1 Знак,Num Bullet 1 Знак,Bullet Number Знак,Индексы Знак,Маркированный список_уровень1 Знак,Маркер Знак,List Paragraph Знак"/>
    <w:link w:val="a4"/>
    <w:uiPriority w:val="34"/>
    <w:locked/>
    <w:rsid w:val="001F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72B5-2F44-4450-9B40-C5C80695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soelma</dc:creator>
  <cp:lastModifiedBy>Psixolog</cp:lastModifiedBy>
  <cp:revision>9</cp:revision>
  <cp:lastPrinted>2023-05-22T06:29:00Z</cp:lastPrinted>
  <dcterms:created xsi:type="dcterms:W3CDTF">2024-12-10T06:28:00Z</dcterms:created>
  <dcterms:modified xsi:type="dcterms:W3CDTF">2024-12-12T01:17:00Z</dcterms:modified>
</cp:coreProperties>
</file>